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17A1" w14:textId="77777777" w:rsidR="00A20154" w:rsidRDefault="00A20154" w:rsidP="00A147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Конспект занятия по краеведению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Тема: «Нижний Новгород. Нижегородский Кремль»</w:t>
      </w:r>
    </w:p>
    <w:p w14:paraId="6A077804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> Создание условий для приобщения детей старшего дошкольного возраста к истории родного края через знакомство с Нижегородским Кремлем.</w:t>
      </w:r>
    </w:p>
    <w:p w14:paraId="3B942D4F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3E9B1334" w14:textId="77777777" w:rsidR="00A20154" w:rsidRDefault="00A20154" w:rsidP="00A2015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Обучающая:</w:t>
      </w:r>
      <w:r>
        <w:rPr>
          <w:rFonts w:ascii="Times New Roman" w:hAnsi="Times New Roman"/>
          <w:sz w:val="28"/>
          <w:szCs w:val="28"/>
        </w:rPr>
        <w:t> Познакомить детей с историей создания и строительства Нижегородского кремля (деревянный, белокаменный, кирпичный), его значением в обороне города, с основными элементами крепости (башни, стены, бойницы, ворота).</w:t>
      </w:r>
    </w:p>
    <w:p w14:paraId="5E3C941F" w14:textId="77777777" w:rsidR="00A20154" w:rsidRDefault="00A20154" w:rsidP="00A2015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Развивающая:</w:t>
      </w:r>
      <w:r>
        <w:rPr>
          <w:rFonts w:ascii="Times New Roman" w:hAnsi="Times New Roman"/>
          <w:sz w:val="28"/>
          <w:szCs w:val="28"/>
        </w:rPr>
        <w:t> Развивать память, внимание, логическое мышление (через решение проблемных ситуаций) и связную речь (умение отвечать на вопросы полным предложением, делать выводы).</w:t>
      </w:r>
    </w:p>
    <w:p w14:paraId="550B481F" w14:textId="77777777" w:rsidR="00A20154" w:rsidRDefault="00A20154" w:rsidP="00A2015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Воспитывающая:</w:t>
      </w:r>
      <w:r>
        <w:rPr>
          <w:rFonts w:ascii="Times New Roman" w:hAnsi="Times New Roman"/>
          <w:sz w:val="28"/>
          <w:szCs w:val="28"/>
        </w:rPr>
        <w:t> Воспитывать интерес и уважение к историческим объектам и достопримечательностям родного города.</w:t>
      </w:r>
    </w:p>
    <w:p w14:paraId="2CDAA574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  <w:r>
        <w:rPr>
          <w:rFonts w:ascii="Times New Roman" w:hAnsi="Times New Roman"/>
          <w:sz w:val="28"/>
          <w:szCs w:val="28"/>
        </w:rPr>
        <w:t> Ноутбук, мультимедийный проектор, экран.</w:t>
      </w:r>
    </w:p>
    <w:p w14:paraId="5B0A24F6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Демонстрационный материал:</w:t>
      </w:r>
    </w:p>
    <w:p w14:paraId="2F38D8B2" w14:textId="77777777" w:rsidR="00A20154" w:rsidRDefault="00A20154" w:rsidP="00A2015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Мультимедийная презентация «Нижегородский Кремль: прошлое и настоящее» (15 слайдов с видами древней Руси, портретом князя Юрия Всеволодовича, изображениями деревянного, белокаменного и современного кирпичного кремля).</w:t>
      </w:r>
    </w:p>
    <w:p w14:paraId="32DDEAA6" w14:textId="77777777" w:rsidR="00A20154" w:rsidRDefault="00A20154" w:rsidP="00A2015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 Нижегородского кремля (формат А4, 10 шт.) с видами стен, башен и бойниц.</w:t>
      </w:r>
    </w:p>
    <w:p w14:paraId="067FAECF" w14:textId="77777777" w:rsidR="00A20154" w:rsidRDefault="00A20154" w:rsidP="00A2015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или крупная схема Нижегородского кремля.</w:t>
      </w:r>
    </w:p>
    <w:p w14:paraId="6B620022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Раздаточный материал:</w:t>
      </w:r>
    </w:p>
    <w:p w14:paraId="29ABF663" w14:textId="77777777" w:rsidR="00A20154" w:rsidRDefault="00A20154" w:rsidP="00A2015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 предусмотрен (занятие построено на основе беседы, просмотра презентации и работы с демонстрационным макетом).</w:t>
      </w:r>
    </w:p>
    <w:p w14:paraId="45180C4E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Предшествующая работа воспитателя:</w:t>
      </w:r>
    </w:p>
    <w:p w14:paraId="469CEC18" w14:textId="77777777" w:rsidR="00A20154" w:rsidRDefault="00A20154" w:rsidP="00A20154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и изучение литературы по истории Нижегородского кремля.</w:t>
      </w:r>
    </w:p>
    <w:p w14:paraId="0D1A33CE" w14:textId="77777777" w:rsidR="00A20154" w:rsidRDefault="00A20154" w:rsidP="00A20154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мультимедийной презентации.</w:t>
      </w:r>
    </w:p>
    <w:p w14:paraId="41422C92" w14:textId="77777777" w:rsidR="00A20154" w:rsidRDefault="00A20154" w:rsidP="00A20154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Подборка наглядного материала (фотографий, схемы) для демонстрации.</w:t>
      </w:r>
    </w:p>
    <w:p w14:paraId="22B4A280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Предварительная работа с детьми:</w:t>
      </w:r>
    </w:p>
    <w:p w14:paraId="06CACA97" w14:textId="77777777" w:rsidR="00A20154" w:rsidRDefault="00A20154" w:rsidP="00A20154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родителям организовать прогулки с детьми по территории Нижегородского кремля.</w:t>
      </w:r>
    </w:p>
    <w:p w14:paraId="2CCABE46" w14:textId="77777777" w:rsidR="00A20154" w:rsidRDefault="00A20154" w:rsidP="00A20154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книг, иллюстраций и открыток с видами Нижнего Новгорода и Кремля в уголке патриотического воспитания.</w:t>
      </w:r>
    </w:p>
    <w:p w14:paraId="78F25ED7" w14:textId="77777777" w:rsidR="00A20154" w:rsidRDefault="00A20154" w:rsidP="00A20154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предшествующих занятий по краеведению (знакомство с понятием «город», «достопримечательность»).</w:t>
      </w:r>
    </w:p>
    <w:p w14:paraId="052D4F07" w14:textId="77777777" w:rsidR="00A20154" w:rsidRDefault="00A20154" w:rsidP="00A20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Словарная работа:</w:t>
      </w:r>
      <w:r>
        <w:rPr>
          <w:rFonts w:ascii="Times New Roman" w:hAnsi="Times New Roman"/>
          <w:sz w:val="28"/>
          <w:szCs w:val="28"/>
        </w:rPr>
        <w:t> Кремль, крепость, белокаменный, князь, известняк, башня, бойницы, подкоп, прясло, ров.</w:t>
      </w:r>
    </w:p>
    <w:p w14:paraId="363D68D4" w14:textId="77777777" w:rsidR="00A20154" w:rsidRDefault="00A20154" w:rsidP="00A2015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План-конспект занятия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165"/>
        <w:gridCol w:w="1118"/>
        <w:gridCol w:w="2289"/>
        <w:gridCol w:w="3002"/>
        <w:gridCol w:w="2116"/>
        <w:gridCol w:w="1981"/>
      </w:tblGrid>
      <w:tr w:rsidR="00A20154" w14:paraId="40CBEADD" w14:textId="77777777" w:rsidTr="00A2015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EB6A13" w14:textId="77777777" w:rsid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14BAC" w14:textId="77777777" w:rsid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D0C733" w14:textId="77777777" w:rsid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6AE77" w14:textId="77777777" w:rsid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деятельности, приёмы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0FFB40" w14:textId="77777777" w:rsid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68F01" w14:textId="77777777" w:rsid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90184" w14:textId="77777777" w:rsid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A20154" w:rsidRPr="00A20154" w14:paraId="265D8406" w14:textId="77777777" w:rsidTr="00A20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FDE5D1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I. Вводная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67258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 xml:space="preserve">Мотивация, актуализация знаний,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создание проблемной ситуации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3D77A2" w14:textId="303BE818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33746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Беседа по ранее изученному материалу.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br/>
              <w:t>Создание мотивации.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C65D4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Приветствует детей. Задает вопросы, активизирующие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внимание: «Ребята, мы с вами говорили о нашем городе. Что такое достопримечательность? Какие достопримечательности Нижнего Новгорода вы уже знаете?»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Создает интригу: «Есть в нашем городе место, которое много веков защищало наших предков. Это древняя крепость, которая хранит много тайн. Хотите узнать, что это за место и почему оно так важно для города?»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B30FB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Стоят на ковре рядом с воспитателем.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Вступают в диалог, отвечают на вопросы, вспоминают знакомые места города. Проявляют интерес к предстоящей теме.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830B84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Создать положительный эмоциональный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настрой. Актуализировать имеющиеся знания о городе. Пробудить познавательный интерес к теме Кремля.</w:t>
            </w:r>
          </w:p>
        </w:tc>
      </w:tr>
      <w:tr w:rsidR="00A20154" w:rsidRPr="00A20154" w14:paraId="4738BCA2" w14:textId="77777777" w:rsidTr="00A20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9E8F14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II. Основная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E3D540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 xml:space="preserve">1. Совместная деятельность (познавательная беседа с опорой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на презентацию)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8A9C7" w14:textId="343CF08E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05 – 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16139B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 xml:space="preserve">Рассказ воспитателя об основании города и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строительстве крепости.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Просмотр слайдов презентации.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AF2C1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сообщает новые знания, сопровождая рассказ показом слайдов: об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основании города князем Юрием Всеволодовичем, выборе места (слияние рек), о строительстве первой деревянной крепости, её значении для защиты.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Задает вопросы по ходу рассказа: «Как вы думаете, почему князь выбрал именно это место для строительства? Зачем нужна была крепость?»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FC0F6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сидят на стульях полукругом перед экраном.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Внимательно слушают рассказ, смотрят презентацию. Отвечают на вопросы, высказывают свои предположения.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A77F5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с историей основания города и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необходимостью строительства крепости. Развивать слуховое восприятие и умение делать простейшие выводы.</w:t>
            </w:r>
          </w:p>
        </w:tc>
      </w:tr>
      <w:tr w:rsidR="00A20154" w:rsidRPr="00A20154" w14:paraId="5934BE0D" w14:textId="77777777" w:rsidTr="00A20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A96964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D19AB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2. Решение проблемной ситуации и самостоятельная деятельность (мыслительная)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0E5DA9" w14:textId="1158FD22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15 – 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BDA24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Проблемный вопрос.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Эвристическая беседа.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C3DF6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 xml:space="preserve">Организует обсуждение: «Из чего строили первую крепость? Правильно, из дерева. Но она сгорела. Как вы думаете, почему деревянная крепость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была ненадежной? (Подводит к выводу о пожарах). Что делать? Чем можно заменить дерево?»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Воспитатель обобщает ответы и рассказывает о строительстве белокаменного (из известняка) и затем современного кирпичного Кремля. Задает вопрос: «Почему кирпич оказался удобнее огромных камней известняка?»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210FC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включаются в обсуждение. Предлагают свои варианты решения проблемы (какой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материал прочнее, не горит). Сравнивают дерево, камень и кирпич. Приходят к пониманию эволюции строительства.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126EE3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логическое мышление, умение рассуждать и обосновывать свое мнение. Дать знания об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этапах строительства Кремля.</w:t>
            </w:r>
          </w:p>
        </w:tc>
      </w:tr>
      <w:tr w:rsidR="00A20154" w:rsidRPr="00A20154" w14:paraId="18BD7F9A" w14:textId="77777777" w:rsidTr="00A20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6BCC6B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8DFA96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D344E7" w14:textId="61F626DF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22 – 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2</w:t>
            </w:r>
            <w:r w:rsidR="00A147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727CA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E2A00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 xml:space="preserve">Проводит физкультминутку «Мы по крепости идем...» (имитация движений: высоко поднимаем колени, смотрим вдаль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«из-под козырька», повороты в стороны).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EE35FC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движения по показу воспитателя.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9A0BA5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Снять мышечное напряжение, сменить вид деятельности.</w:t>
            </w:r>
          </w:p>
        </w:tc>
      </w:tr>
      <w:tr w:rsidR="00A20154" w:rsidRPr="00A20154" w14:paraId="4551C20E" w14:textId="77777777" w:rsidTr="00A20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D4F570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88FE5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3. Совместная деятельность (рассматривание макета / схемы)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52598" w14:textId="33851D78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>2</w:t>
            </w:r>
            <w:r w:rsidR="00A14740">
              <w:rPr>
                <w:rFonts w:ascii="Times New Roman" w:hAnsi="Times New Roman"/>
                <w:sz w:val="24"/>
                <w:szCs w:val="24"/>
              </w:rPr>
              <w:t>4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1474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503D83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Рассматривание и обследование объектов.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Дидактическое задание.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54D030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Воспитатель подводит детей к макету (схеме) Кремля. Знакомит с новыми словами: стены, прясло, бойницы, башни, ворота.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Предлагает задание: «Сосчитайте, сколько всего башен? (13). Найдите круглые и квадратные башни. Чем они отличаются? Для чего нужны бойницы?»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 xml:space="preserve">Создает проблемную ситуацию: «Враги хотели пробраться в крепость. Если через стены и ворота не получалось, как они могли попытаться это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сделать? (Подвести к понятию «подкоп»). Как защитники это предвидели? (Рассказать про ров с водой)».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C3962F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Дети встают вокруг макета. Рассматривают его, тактильно исследуют. Считают башни, сравнивают их по форме. Высказывают предположения о назначении элементов крепости. Ищут ответы на проблемные вопросы.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654D43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Закрепить представления об архитектурных особенностях крепости (строении стен и башен). Активизировать в речи новые слова. Развивать зрительное внимание и мышление.</w:t>
            </w:r>
          </w:p>
        </w:tc>
      </w:tr>
      <w:tr w:rsidR="00A20154" w:rsidRPr="00A20154" w14:paraId="6BC59EED" w14:textId="77777777" w:rsidTr="00A201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E6E32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III. Заключительная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66F93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Рефлексия (анализ собственной деятельности и новых знаний)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3142B" w14:textId="216E3413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14740">
              <w:rPr>
                <w:rFonts w:ascii="Times New Roman" w:hAnsi="Times New Roman"/>
                <w:sz w:val="24"/>
                <w:szCs w:val="24"/>
              </w:rPr>
              <w:t>28</w:t>
            </w:r>
            <w:r w:rsidRPr="00A20154">
              <w:rPr>
                <w:rFonts w:ascii="Times New Roman" w:hAnsi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1474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79B78C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Итоговая беседа.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>Оценка деятельности.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34E80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Подводит итог занятия: «Ребята, о каком удивительном месте мы сегодня говорили? Как изменился Кремль за свою историю? Какое у него значение сейчас? (Рассказывает о современных достопримечательностях внутри Кремля, Вечном огне, выставке техники).</w:t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</w:r>
            <w:r w:rsidRPr="00A20154">
              <w:rPr>
                <w:rFonts w:ascii="Times New Roman" w:hAnsi="Times New Roman"/>
                <w:sz w:val="24"/>
                <w:szCs w:val="24"/>
              </w:rPr>
              <w:br/>
              <w:t xml:space="preserve">Проводит рефлексию: «Что вам больше всего запомнилось? Что было самым интересным? </w:t>
            </w: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Кому бы вы хотели рассказать о том, что узнали? Хотели бы вы еще раз посетить Кремль и увидеть всё своими глазами?»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6759C4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воспитателя, делятся впечатлениями. Оценивают свою работу на занятии. Выражают желание увидеть Кремль (или поделиться знаниями с родителями).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EBA92C" w14:textId="77777777" w:rsidR="00A20154" w:rsidRPr="00A20154" w:rsidRDefault="00A20154">
            <w:pPr>
              <w:rPr>
                <w:rFonts w:ascii="Times New Roman" w:hAnsi="Times New Roman"/>
                <w:sz w:val="24"/>
                <w:szCs w:val="24"/>
              </w:rPr>
            </w:pPr>
            <w:r w:rsidRPr="00A20154">
              <w:rPr>
                <w:rFonts w:ascii="Times New Roman" w:hAnsi="Times New Roman"/>
                <w:sz w:val="24"/>
                <w:szCs w:val="24"/>
              </w:rPr>
              <w:t>Подвести итог занятия, обобщить полученные знания. Формировать элементарные навыки самооценки. Воспитывать чувство гордости за свой город и желание узнавать его историю.</w:t>
            </w:r>
          </w:p>
        </w:tc>
      </w:tr>
    </w:tbl>
    <w:p w14:paraId="176ECECE" w14:textId="77777777" w:rsidR="00A20154" w:rsidRPr="00A20154" w:rsidRDefault="00A20154" w:rsidP="00A20154">
      <w:pPr>
        <w:rPr>
          <w:rFonts w:ascii="Times New Roman" w:hAnsi="Times New Roman"/>
          <w:sz w:val="28"/>
          <w:szCs w:val="28"/>
        </w:rPr>
      </w:pPr>
    </w:p>
    <w:p w14:paraId="2F8A74DB" w14:textId="77777777" w:rsidR="00F75DF9" w:rsidRPr="00A20154" w:rsidRDefault="00F75DF9"/>
    <w:sectPr w:rsidR="00F75DF9" w:rsidRPr="00A20154" w:rsidSect="00A201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74EF"/>
    <w:multiLevelType w:val="multilevel"/>
    <w:tmpl w:val="8A149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1F79EC"/>
    <w:multiLevelType w:val="multilevel"/>
    <w:tmpl w:val="4AF8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DA10F1"/>
    <w:multiLevelType w:val="multilevel"/>
    <w:tmpl w:val="1BA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97ECC"/>
    <w:multiLevelType w:val="multilevel"/>
    <w:tmpl w:val="65E2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B1EE2"/>
    <w:multiLevelType w:val="multilevel"/>
    <w:tmpl w:val="E328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33"/>
    <w:rsid w:val="008416A4"/>
    <w:rsid w:val="00A14740"/>
    <w:rsid w:val="00A20154"/>
    <w:rsid w:val="00B05A33"/>
    <w:rsid w:val="00F7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1AF5"/>
  <w15:chartTrackingRefBased/>
  <w15:docId w15:val="{749E6DDA-B144-4D33-AFF2-DD1E3DB3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15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2026-02-17T18:26:00Z</dcterms:created>
  <dcterms:modified xsi:type="dcterms:W3CDTF">2026-02-17T18:38:00Z</dcterms:modified>
</cp:coreProperties>
</file>