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EC" w:rsidRDefault="00F80DEC" w:rsidP="00C250DD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Cs/>
          <w:iCs/>
          <w:color w:val="000000" w:themeColor="text1"/>
          <w:sz w:val="28"/>
          <w:szCs w:val="28"/>
        </w:rPr>
      </w:pPr>
    </w:p>
    <w:p w:rsidR="00F80DEC" w:rsidRPr="00F80DEC" w:rsidRDefault="00F80DEC" w:rsidP="00F80DEC">
      <w:pPr>
        <w:spacing w:line="294" w:lineRule="atLeast"/>
        <w:jc w:val="center"/>
        <w:rPr>
          <w:b/>
          <w:bCs/>
          <w:sz w:val="28"/>
          <w:szCs w:val="27"/>
        </w:rPr>
      </w:pPr>
      <w:r w:rsidRPr="00F80DEC">
        <w:rPr>
          <w:b/>
          <w:bCs/>
          <w:sz w:val="28"/>
          <w:szCs w:val="27"/>
        </w:rPr>
        <w:t>Муниципальное бюджетное дошкольное образовательное учреждение «Детский сад № 54»</w:t>
      </w:r>
    </w:p>
    <w:p w:rsidR="00F80DEC" w:rsidRPr="00F80DEC" w:rsidRDefault="00F80DEC" w:rsidP="00F80DEC">
      <w:pPr>
        <w:spacing w:line="294" w:lineRule="atLeast"/>
        <w:jc w:val="center"/>
        <w:rPr>
          <w:b/>
          <w:bCs/>
          <w:sz w:val="27"/>
          <w:szCs w:val="27"/>
        </w:rPr>
      </w:pPr>
    </w:p>
    <w:p w:rsidR="00F80DEC" w:rsidRPr="00F80DEC" w:rsidRDefault="00F80DEC" w:rsidP="00F80DEC">
      <w:pPr>
        <w:spacing w:line="294" w:lineRule="atLeast"/>
        <w:jc w:val="center"/>
        <w:rPr>
          <w:b/>
          <w:bCs/>
          <w:sz w:val="27"/>
          <w:szCs w:val="27"/>
        </w:rPr>
      </w:pPr>
    </w:p>
    <w:p w:rsidR="00F80DEC" w:rsidRPr="00F80DEC" w:rsidRDefault="00F80DEC" w:rsidP="00F80DEC">
      <w:pPr>
        <w:spacing w:line="294" w:lineRule="atLeast"/>
        <w:jc w:val="center"/>
        <w:rPr>
          <w:b/>
          <w:bCs/>
          <w:sz w:val="27"/>
          <w:szCs w:val="27"/>
        </w:rPr>
      </w:pPr>
    </w:p>
    <w:p w:rsidR="00F80DEC" w:rsidRPr="00F80DEC" w:rsidRDefault="00F80DEC" w:rsidP="00F80DEC">
      <w:pPr>
        <w:spacing w:line="294" w:lineRule="atLeast"/>
        <w:jc w:val="center"/>
        <w:rPr>
          <w:b/>
          <w:bCs/>
          <w:sz w:val="32"/>
          <w:szCs w:val="27"/>
        </w:rPr>
      </w:pPr>
    </w:p>
    <w:p w:rsidR="00F80DEC" w:rsidRPr="00F80DEC" w:rsidRDefault="00F80DEC" w:rsidP="00F80DEC">
      <w:pPr>
        <w:spacing w:line="294" w:lineRule="atLeast"/>
        <w:jc w:val="center"/>
        <w:rPr>
          <w:b/>
          <w:bCs/>
          <w:sz w:val="32"/>
          <w:szCs w:val="27"/>
        </w:rPr>
      </w:pPr>
    </w:p>
    <w:p w:rsidR="00F80DEC" w:rsidRPr="00F80DEC" w:rsidRDefault="00F80DEC" w:rsidP="00F80DEC">
      <w:pPr>
        <w:spacing w:line="294" w:lineRule="atLeast"/>
        <w:jc w:val="center"/>
        <w:rPr>
          <w:b/>
          <w:bCs/>
          <w:sz w:val="32"/>
          <w:szCs w:val="27"/>
        </w:rPr>
      </w:pPr>
    </w:p>
    <w:p w:rsidR="00F80DEC" w:rsidRPr="00F80DEC" w:rsidRDefault="00F80DEC" w:rsidP="00F80DEC">
      <w:pPr>
        <w:spacing w:line="294" w:lineRule="atLeast"/>
        <w:jc w:val="center"/>
        <w:rPr>
          <w:b/>
          <w:bCs/>
          <w:sz w:val="32"/>
          <w:szCs w:val="27"/>
        </w:rPr>
      </w:pPr>
    </w:p>
    <w:p w:rsidR="00F80DEC" w:rsidRPr="00F80DEC" w:rsidRDefault="00F80DEC" w:rsidP="00F80DEC">
      <w:pPr>
        <w:spacing w:line="294" w:lineRule="atLeast"/>
        <w:jc w:val="center"/>
        <w:rPr>
          <w:b/>
          <w:bCs/>
          <w:sz w:val="32"/>
          <w:szCs w:val="27"/>
        </w:rPr>
      </w:pPr>
    </w:p>
    <w:p w:rsidR="00F80DEC" w:rsidRPr="00F80DEC" w:rsidRDefault="00F80DEC" w:rsidP="00F80DEC">
      <w:pPr>
        <w:spacing w:line="294" w:lineRule="atLeast"/>
        <w:jc w:val="center"/>
        <w:rPr>
          <w:b/>
          <w:bCs/>
          <w:sz w:val="32"/>
          <w:szCs w:val="27"/>
        </w:rPr>
      </w:pPr>
    </w:p>
    <w:p w:rsidR="00F80DEC" w:rsidRPr="00F80DEC" w:rsidRDefault="00F80DEC" w:rsidP="00F80DEC">
      <w:pPr>
        <w:spacing w:line="360" w:lineRule="auto"/>
        <w:jc w:val="center"/>
        <w:rPr>
          <w:b/>
          <w:bCs/>
          <w:sz w:val="40"/>
          <w:szCs w:val="27"/>
        </w:rPr>
      </w:pPr>
      <w:bookmarkStart w:id="0" w:name="_GoBack"/>
      <w:r w:rsidRPr="00F80DEC">
        <w:rPr>
          <w:b/>
          <w:bCs/>
          <w:sz w:val="40"/>
          <w:szCs w:val="27"/>
        </w:rPr>
        <w:t>Мастер - класс</w:t>
      </w:r>
    </w:p>
    <w:p w:rsidR="00F80DEC" w:rsidRPr="00F80DEC" w:rsidRDefault="00F80DEC" w:rsidP="00F80DEC">
      <w:pPr>
        <w:spacing w:line="360" w:lineRule="auto"/>
        <w:jc w:val="center"/>
        <w:rPr>
          <w:b/>
          <w:bCs/>
          <w:sz w:val="40"/>
          <w:szCs w:val="27"/>
        </w:rPr>
      </w:pPr>
      <w:r w:rsidRPr="00F80DEC">
        <w:rPr>
          <w:b/>
          <w:bCs/>
          <w:sz w:val="40"/>
          <w:szCs w:val="27"/>
        </w:rPr>
        <w:t xml:space="preserve">на тему: </w:t>
      </w:r>
    </w:p>
    <w:p w:rsidR="00F80DEC" w:rsidRPr="00F80DEC" w:rsidRDefault="00F80DEC" w:rsidP="00F80DEC">
      <w:pPr>
        <w:spacing w:line="360" w:lineRule="auto"/>
        <w:jc w:val="center"/>
        <w:rPr>
          <w:b/>
          <w:bCs/>
          <w:sz w:val="48"/>
          <w:szCs w:val="27"/>
        </w:rPr>
      </w:pPr>
      <w:r w:rsidRPr="00F80DEC">
        <w:rPr>
          <w:b/>
          <w:bCs/>
          <w:sz w:val="48"/>
          <w:szCs w:val="27"/>
        </w:rPr>
        <w:t>«</w:t>
      </w:r>
      <w:r>
        <w:rPr>
          <w:b/>
          <w:bCs/>
          <w:sz w:val="48"/>
          <w:szCs w:val="27"/>
        </w:rPr>
        <w:t>Лепка из глины дымковских игрушек</w:t>
      </w:r>
      <w:r w:rsidRPr="00F80DEC">
        <w:rPr>
          <w:b/>
          <w:bCs/>
          <w:sz w:val="48"/>
          <w:szCs w:val="27"/>
        </w:rPr>
        <w:t>»</w:t>
      </w:r>
    </w:p>
    <w:bookmarkEnd w:id="0"/>
    <w:p w:rsidR="00F80DEC" w:rsidRPr="00F80DEC" w:rsidRDefault="00F80DEC" w:rsidP="00F80DEC">
      <w:pPr>
        <w:spacing w:line="360" w:lineRule="auto"/>
        <w:jc w:val="center"/>
        <w:rPr>
          <w:b/>
          <w:bCs/>
          <w:sz w:val="48"/>
          <w:szCs w:val="27"/>
        </w:rPr>
      </w:pPr>
    </w:p>
    <w:p w:rsidR="00F80DEC" w:rsidRPr="00F80DEC" w:rsidRDefault="00F80DEC" w:rsidP="00F80DEC">
      <w:pPr>
        <w:spacing w:line="360" w:lineRule="auto"/>
        <w:jc w:val="center"/>
        <w:rPr>
          <w:b/>
          <w:bCs/>
          <w:sz w:val="48"/>
          <w:szCs w:val="27"/>
        </w:rPr>
      </w:pPr>
    </w:p>
    <w:p w:rsidR="00F80DEC" w:rsidRPr="00F80DEC" w:rsidRDefault="00F80DEC" w:rsidP="00F80DEC">
      <w:pPr>
        <w:spacing w:line="360" w:lineRule="auto"/>
        <w:jc w:val="right"/>
        <w:rPr>
          <w:b/>
          <w:bCs/>
          <w:sz w:val="32"/>
          <w:szCs w:val="27"/>
        </w:rPr>
      </w:pPr>
      <w:r w:rsidRPr="00F80DEC">
        <w:rPr>
          <w:b/>
          <w:bCs/>
          <w:sz w:val="32"/>
          <w:szCs w:val="27"/>
        </w:rPr>
        <w:t>Составила: воспитатель</w:t>
      </w:r>
    </w:p>
    <w:p w:rsidR="00F80DEC" w:rsidRPr="00F80DEC" w:rsidRDefault="00F80DEC" w:rsidP="00F80DEC">
      <w:pPr>
        <w:spacing w:line="360" w:lineRule="auto"/>
        <w:jc w:val="right"/>
        <w:rPr>
          <w:b/>
          <w:bCs/>
          <w:sz w:val="32"/>
          <w:szCs w:val="27"/>
        </w:rPr>
      </w:pPr>
      <w:proofErr w:type="spellStart"/>
      <w:r w:rsidRPr="00F80DEC">
        <w:rPr>
          <w:b/>
          <w:bCs/>
          <w:sz w:val="32"/>
          <w:szCs w:val="27"/>
        </w:rPr>
        <w:t>Васянькина</w:t>
      </w:r>
      <w:proofErr w:type="spellEnd"/>
      <w:r w:rsidRPr="00F80DEC">
        <w:rPr>
          <w:b/>
          <w:bCs/>
          <w:sz w:val="32"/>
          <w:szCs w:val="27"/>
        </w:rPr>
        <w:t xml:space="preserve"> Е.И.</w:t>
      </w:r>
    </w:p>
    <w:p w:rsidR="00F80DEC" w:rsidRPr="00F80DEC" w:rsidRDefault="00F80DEC" w:rsidP="00F80DEC">
      <w:pPr>
        <w:spacing w:line="360" w:lineRule="auto"/>
        <w:jc w:val="center"/>
        <w:rPr>
          <w:b/>
          <w:bCs/>
          <w:sz w:val="48"/>
          <w:szCs w:val="27"/>
        </w:rPr>
      </w:pPr>
    </w:p>
    <w:p w:rsidR="00F80DEC" w:rsidRPr="00F80DEC" w:rsidRDefault="00F80DEC" w:rsidP="00F80DEC">
      <w:pPr>
        <w:spacing w:line="360" w:lineRule="auto"/>
        <w:jc w:val="center"/>
        <w:rPr>
          <w:b/>
          <w:bCs/>
          <w:sz w:val="48"/>
          <w:szCs w:val="27"/>
        </w:rPr>
      </w:pPr>
    </w:p>
    <w:p w:rsidR="00F80DEC" w:rsidRPr="00F80DEC" w:rsidRDefault="00F80DEC" w:rsidP="00F80DEC">
      <w:pPr>
        <w:spacing w:line="360" w:lineRule="auto"/>
        <w:jc w:val="center"/>
        <w:rPr>
          <w:b/>
          <w:bCs/>
          <w:sz w:val="48"/>
          <w:szCs w:val="27"/>
        </w:rPr>
      </w:pPr>
    </w:p>
    <w:p w:rsidR="00F80DEC" w:rsidRPr="00F80DEC" w:rsidRDefault="00F80DEC" w:rsidP="00F80DEC">
      <w:pPr>
        <w:jc w:val="center"/>
        <w:rPr>
          <w:b/>
          <w:bCs/>
          <w:sz w:val="48"/>
          <w:szCs w:val="27"/>
        </w:rPr>
      </w:pPr>
    </w:p>
    <w:p w:rsidR="00F80DEC" w:rsidRPr="00F80DEC" w:rsidRDefault="00F80DEC" w:rsidP="00F80DEC">
      <w:pPr>
        <w:jc w:val="center"/>
        <w:rPr>
          <w:b/>
          <w:bCs/>
          <w:sz w:val="48"/>
          <w:szCs w:val="27"/>
        </w:rPr>
      </w:pPr>
    </w:p>
    <w:p w:rsidR="00F80DEC" w:rsidRPr="00F80DEC" w:rsidRDefault="00F80DEC" w:rsidP="00F80DEC">
      <w:pPr>
        <w:jc w:val="center"/>
        <w:rPr>
          <w:b/>
          <w:bCs/>
          <w:sz w:val="28"/>
          <w:szCs w:val="27"/>
        </w:rPr>
      </w:pPr>
      <w:r w:rsidRPr="00F80DEC">
        <w:rPr>
          <w:b/>
          <w:bCs/>
          <w:sz w:val="28"/>
          <w:szCs w:val="27"/>
        </w:rPr>
        <w:t>город Нижний Новгород</w:t>
      </w:r>
    </w:p>
    <w:p w:rsidR="00F80DEC" w:rsidRPr="00F80DEC" w:rsidRDefault="00F80DEC" w:rsidP="00F80DEC">
      <w:pPr>
        <w:jc w:val="center"/>
        <w:rPr>
          <w:b/>
          <w:bCs/>
          <w:sz w:val="28"/>
          <w:szCs w:val="27"/>
        </w:rPr>
      </w:pPr>
      <w:r w:rsidRPr="00F80DEC">
        <w:rPr>
          <w:b/>
          <w:bCs/>
          <w:sz w:val="28"/>
          <w:szCs w:val="27"/>
        </w:rPr>
        <w:t>2019 год</w:t>
      </w:r>
    </w:p>
    <w:p w:rsidR="00C250DD" w:rsidRDefault="00C250DD" w:rsidP="00C250DD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Cs/>
          <w:iCs/>
          <w:color w:val="000000" w:themeColor="text1"/>
          <w:sz w:val="28"/>
          <w:szCs w:val="28"/>
        </w:rPr>
      </w:pPr>
    </w:p>
    <w:p w:rsidR="00F80DEC" w:rsidRPr="00C250DD" w:rsidRDefault="00F80DEC" w:rsidP="00C250DD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Cs/>
          <w:iCs/>
          <w:color w:val="000000" w:themeColor="text1"/>
          <w:sz w:val="28"/>
          <w:szCs w:val="28"/>
        </w:rPr>
      </w:pPr>
    </w:p>
    <w:p w:rsidR="00C312AB" w:rsidRPr="00095BEA" w:rsidRDefault="00C312AB" w:rsidP="00163F0B">
      <w:pPr>
        <w:spacing w:line="276" w:lineRule="auto"/>
        <w:jc w:val="both"/>
        <w:rPr>
          <w:sz w:val="28"/>
          <w:szCs w:val="28"/>
        </w:rPr>
      </w:pPr>
    </w:p>
    <w:p w:rsidR="005B016D" w:rsidRPr="00095BEA" w:rsidRDefault="00C312AB" w:rsidP="00DB0C89">
      <w:pPr>
        <w:kinsoku w:val="0"/>
        <w:overflowPunct w:val="0"/>
        <w:spacing w:line="360" w:lineRule="auto"/>
        <w:jc w:val="both"/>
        <w:textAlignment w:val="baseline"/>
        <w:rPr>
          <w:sz w:val="28"/>
          <w:szCs w:val="28"/>
        </w:rPr>
      </w:pPr>
      <w:r w:rsidRPr="00095BEA">
        <w:rPr>
          <w:b/>
          <w:sz w:val="28"/>
          <w:szCs w:val="28"/>
        </w:rPr>
        <w:lastRenderedPageBreak/>
        <w:t>Цель:</w:t>
      </w:r>
      <w:r w:rsidR="00080956">
        <w:rPr>
          <w:b/>
          <w:sz w:val="28"/>
          <w:szCs w:val="28"/>
        </w:rPr>
        <w:t xml:space="preserve"> </w:t>
      </w:r>
      <w:r w:rsidR="003D1A29" w:rsidRPr="00095BEA">
        <w:rPr>
          <w:sz w:val="28"/>
          <w:szCs w:val="28"/>
        </w:rPr>
        <w:t>Повышение профессио</w:t>
      </w:r>
      <w:r w:rsidR="005B016D" w:rsidRPr="00095BEA">
        <w:rPr>
          <w:sz w:val="28"/>
          <w:szCs w:val="28"/>
        </w:rPr>
        <w:t>нального мастерства педагогов (</w:t>
      </w:r>
      <w:r w:rsidR="003D1A29" w:rsidRPr="00095BEA">
        <w:rPr>
          <w:sz w:val="28"/>
          <w:szCs w:val="28"/>
        </w:rPr>
        <w:t>участников мастер-класса</w:t>
      </w:r>
      <w:r w:rsidR="005B016D" w:rsidRPr="00095BEA">
        <w:rPr>
          <w:sz w:val="28"/>
          <w:szCs w:val="28"/>
        </w:rPr>
        <w:t>), расширение творческого воображения</w:t>
      </w:r>
      <w:r w:rsidR="003D1A29" w:rsidRPr="00095BEA">
        <w:rPr>
          <w:sz w:val="28"/>
          <w:szCs w:val="28"/>
        </w:rPr>
        <w:t xml:space="preserve"> в процессе активного педагогического общения по освоени</w:t>
      </w:r>
      <w:r w:rsidR="00A618E1" w:rsidRPr="00095BEA">
        <w:rPr>
          <w:sz w:val="28"/>
          <w:szCs w:val="28"/>
        </w:rPr>
        <w:t>ю опыта работы педагога-мастера</w:t>
      </w:r>
      <w:r w:rsidR="00A618E1" w:rsidRPr="00095BEA">
        <w:rPr>
          <w:rFonts w:eastAsiaTheme="minorEastAsia"/>
          <w:bCs/>
          <w:iCs/>
          <w:color w:val="000000" w:themeColor="text1"/>
          <w:sz w:val="28"/>
          <w:szCs w:val="28"/>
        </w:rPr>
        <w:t>, интеллектуальное и</w:t>
      </w:r>
      <w:r w:rsidR="005B016D" w:rsidRPr="00095BEA">
        <w:rPr>
          <w:rFonts w:eastAsiaTheme="minorEastAsia"/>
          <w:bCs/>
          <w:iCs/>
          <w:color w:val="000000" w:themeColor="text1"/>
          <w:sz w:val="28"/>
          <w:szCs w:val="28"/>
        </w:rPr>
        <w:t xml:space="preserve"> эстетическое развитие педагога, через освоение дымковской росписи.</w:t>
      </w:r>
      <w:r w:rsidR="00C250DD">
        <w:rPr>
          <w:rFonts w:eastAsiaTheme="minorEastAsia"/>
          <w:bCs/>
          <w:iCs/>
          <w:color w:val="000000" w:themeColor="text1"/>
          <w:sz w:val="28"/>
          <w:szCs w:val="28"/>
        </w:rPr>
        <w:t xml:space="preserve"> </w:t>
      </w:r>
      <w:r w:rsidR="005B016D" w:rsidRPr="00095BEA">
        <w:rPr>
          <w:sz w:val="28"/>
          <w:szCs w:val="28"/>
        </w:rPr>
        <w:t>Формирование и расширение творческого воображения педагогов через освоение городецкой росписи.</w:t>
      </w:r>
    </w:p>
    <w:p w:rsidR="00C312AB" w:rsidRPr="00095BEA" w:rsidRDefault="00C312AB" w:rsidP="00163F0B">
      <w:pPr>
        <w:spacing w:line="276" w:lineRule="auto"/>
        <w:jc w:val="both"/>
        <w:rPr>
          <w:b/>
          <w:sz w:val="28"/>
          <w:szCs w:val="28"/>
        </w:rPr>
      </w:pPr>
      <w:r w:rsidRPr="00095BEA">
        <w:rPr>
          <w:b/>
          <w:sz w:val="28"/>
          <w:szCs w:val="28"/>
        </w:rPr>
        <w:t>Задачи.</w:t>
      </w:r>
    </w:p>
    <w:p w:rsidR="00C66B07" w:rsidRPr="00095BEA" w:rsidRDefault="00C66B07" w:rsidP="00163F0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95BEA">
        <w:rPr>
          <w:rFonts w:ascii="Times New Roman" w:hAnsi="Times New Roman"/>
          <w:sz w:val="28"/>
          <w:szCs w:val="28"/>
        </w:rPr>
        <w:t>Обучение участников мастер-класса конкретным навыкам, составляющим основу транслируемого педагогического опыта, и способам достижения намеченных результатов.</w:t>
      </w:r>
    </w:p>
    <w:p w:rsidR="00AC4848" w:rsidRPr="00095BEA" w:rsidRDefault="00AC4848" w:rsidP="00163F0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95BEA">
        <w:rPr>
          <w:rFonts w:ascii="Times New Roman" w:hAnsi="Times New Roman"/>
          <w:sz w:val="28"/>
          <w:szCs w:val="28"/>
        </w:rPr>
        <w:t>Инициировать декоративное оформление вылепленных фигурок – украшать элементами декоративной росписи (кругами, пятнами, точками, прямыми и волнистыми линиями, штрихами).</w:t>
      </w:r>
    </w:p>
    <w:p w:rsidR="00454AA1" w:rsidRPr="00095BEA" w:rsidRDefault="00454AA1" w:rsidP="00163F0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5BEA">
        <w:rPr>
          <w:rFonts w:ascii="Times New Roman" w:hAnsi="Times New Roman"/>
          <w:sz w:val="28"/>
          <w:szCs w:val="28"/>
        </w:rPr>
        <w:t>Развивать творческие способности, приобщать участников к творческой деятельности с выходом на конкретный продукт.</w:t>
      </w:r>
    </w:p>
    <w:p w:rsidR="00330CF9" w:rsidRPr="00095BEA" w:rsidRDefault="00330CF9" w:rsidP="00163F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5BEA">
        <w:rPr>
          <w:rFonts w:ascii="Times New Roman" w:hAnsi="Times New Roman"/>
          <w:sz w:val="28"/>
          <w:szCs w:val="28"/>
        </w:rPr>
        <w:t>В</w:t>
      </w:r>
      <w:r w:rsidR="00454AA1" w:rsidRPr="00095BEA">
        <w:rPr>
          <w:rFonts w:ascii="Times New Roman" w:hAnsi="Times New Roman"/>
          <w:sz w:val="28"/>
          <w:szCs w:val="28"/>
        </w:rPr>
        <w:t>оспитывать общественно активную творческую личность, готовую и способную развивать свою профессиональную деятельность.</w:t>
      </w:r>
    </w:p>
    <w:p w:rsidR="00F80DEC" w:rsidRDefault="00F80DEC" w:rsidP="00163F0B">
      <w:pPr>
        <w:spacing w:line="360" w:lineRule="auto"/>
        <w:jc w:val="both"/>
        <w:rPr>
          <w:b/>
          <w:sz w:val="28"/>
          <w:szCs w:val="28"/>
        </w:rPr>
      </w:pPr>
    </w:p>
    <w:p w:rsidR="00C250DD" w:rsidRDefault="00F80AFF" w:rsidP="00F80DEC">
      <w:pPr>
        <w:spacing w:line="360" w:lineRule="auto"/>
        <w:jc w:val="both"/>
        <w:rPr>
          <w:sz w:val="28"/>
          <w:szCs w:val="28"/>
        </w:rPr>
      </w:pPr>
      <w:r w:rsidRPr="00095BEA">
        <w:rPr>
          <w:b/>
          <w:sz w:val="28"/>
          <w:szCs w:val="28"/>
        </w:rPr>
        <w:t>М</w:t>
      </w:r>
      <w:r w:rsidR="00C312AB" w:rsidRPr="00095BEA">
        <w:rPr>
          <w:b/>
          <w:sz w:val="28"/>
          <w:szCs w:val="28"/>
        </w:rPr>
        <w:t>атериал</w:t>
      </w:r>
      <w:r w:rsidRPr="00095BEA">
        <w:rPr>
          <w:b/>
          <w:sz w:val="28"/>
          <w:szCs w:val="28"/>
        </w:rPr>
        <w:t>ы и оборудование</w:t>
      </w:r>
      <w:r w:rsidR="00C312AB" w:rsidRPr="00095BEA">
        <w:rPr>
          <w:b/>
          <w:sz w:val="28"/>
          <w:szCs w:val="28"/>
        </w:rPr>
        <w:t>:</w:t>
      </w:r>
      <w:r w:rsidR="00B61EAE">
        <w:rPr>
          <w:b/>
          <w:sz w:val="28"/>
          <w:szCs w:val="28"/>
        </w:rPr>
        <w:t xml:space="preserve"> </w:t>
      </w:r>
      <w:r w:rsidRPr="00095BEA">
        <w:rPr>
          <w:sz w:val="28"/>
          <w:szCs w:val="28"/>
        </w:rPr>
        <w:t xml:space="preserve">вылепленные из глины предметы по мотивам «Дымковской игрушки»; тонкие кисти, стаканы с водой, салфетки бумажные, влажные салфетки, краски гуашевые разных цветов; таблицы с элементами дымковской росписи; наглядно-демонстрационный материал; мультимедийная </w:t>
      </w:r>
    </w:p>
    <w:p w:rsidR="00C312AB" w:rsidRPr="00095BEA" w:rsidRDefault="00F80AFF" w:rsidP="00163F0B">
      <w:pPr>
        <w:spacing w:line="360" w:lineRule="auto"/>
        <w:jc w:val="both"/>
        <w:rPr>
          <w:sz w:val="28"/>
          <w:szCs w:val="28"/>
        </w:rPr>
      </w:pPr>
      <w:r w:rsidRPr="00095BEA">
        <w:rPr>
          <w:sz w:val="28"/>
          <w:szCs w:val="28"/>
        </w:rPr>
        <w:t>презентация (</w:t>
      </w:r>
      <w:r w:rsidRPr="00095BEA">
        <w:rPr>
          <w:sz w:val="28"/>
          <w:szCs w:val="28"/>
          <w:lang w:val="en-US"/>
        </w:rPr>
        <w:t>TV</w:t>
      </w:r>
      <w:r w:rsidRPr="00095BEA">
        <w:rPr>
          <w:sz w:val="28"/>
          <w:szCs w:val="28"/>
        </w:rPr>
        <w:t>, ноутбук); образцы расписных дымковских игрушек; фотоаппарат.</w:t>
      </w:r>
    </w:p>
    <w:p w:rsidR="00F80DEC" w:rsidRDefault="00F80DEC" w:rsidP="00DB5C64">
      <w:pPr>
        <w:spacing w:line="360" w:lineRule="auto"/>
        <w:jc w:val="both"/>
        <w:rPr>
          <w:sz w:val="28"/>
          <w:szCs w:val="28"/>
        </w:rPr>
      </w:pPr>
    </w:p>
    <w:p w:rsidR="00823129" w:rsidRPr="00095BEA" w:rsidRDefault="00823129" w:rsidP="00F80DEC">
      <w:pPr>
        <w:spacing w:line="360" w:lineRule="auto"/>
        <w:jc w:val="center"/>
        <w:rPr>
          <w:sz w:val="28"/>
          <w:szCs w:val="28"/>
        </w:rPr>
      </w:pPr>
      <w:r w:rsidRPr="00095BEA">
        <w:rPr>
          <w:b/>
          <w:sz w:val="28"/>
          <w:szCs w:val="28"/>
        </w:rPr>
        <w:t>Ход мастер-класса.</w:t>
      </w:r>
    </w:p>
    <w:p w:rsidR="00743F5F" w:rsidRPr="00095BEA" w:rsidRDefault="00743F5F" w:rsidP="00F80D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95BEA">
        <w:rPr>
          <w:rFonts w:eastAsia="Calibri"/>
          <w:sz w:val="28"/>
          <w:szCs w:val="28"/>
          <w:lang w:eastAsia="en-US"/>
        </w:rPr>
        <w:t>Под звучание русской народной музыки участники мастер-класса заходят в кабинет изобразительной деятельности.</w:t>
      </w:r>
    </w:p>
    <w:p w:rsidR="00743F5F" w:rsidRPr="00095BEA" w:rsidRDefault="00F80DEC" w:rsidP="00F80DEC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F80DEC">
        <w:rPr>
          <w:rFonts w:eastAsia="Calibri"/>
          <w:sz w:val="28"/>
          <w:szCs w:val="28"/>
          <w:lang w:eastAsia="en-US"/>
        </w:rPr>
        <w:t>С</w:t>
      </w:r>
      <w:r w:rsidR="00743F5F" w:rsidRPr="00F80DEC">
        <w:rPr>
          <w:rFonts w:eastAsia="Calibri"/>
          <w:sz w:val="28"/>
          <w:szCs w:val="28"/>
          <w:lang w:eastAsia="en-US"/>
        </w:rPr>
        <w:t xml:space="preserve">тихотворение </w:t>
      </w:r>
      <w:r>
        <w:rPr>
          <w:rFonts w:eastAsia="Calibri"/>
          <w:sz w:val="28"/>
          <w:szCs w:val="28"/>
          <w:lang w:eastAsia="en-US"/>
        </w:rPr>
        <w:t>«Дымковская игрушка»</w:t>
      </w:r>
    </w:p>
    <w:p w:rsidR="00F80DEC" w:rsidRDefault="00B61EAE" w:rsidP="00DB5C64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801756" w:rsidRPr="00095BEA">
        <w:rPr>
          <w:rFonts w:eastAsia="Calibri"/>
          <w:sz w:val="28"/>
          <w:szCs w:val="28"/>
          <w:lang w:eastAsia="en-US"/>
        </w:rPr>
        <w:t>Сегодня у Вас есть возможность представить себя в роли дымковских мастеров.</w:t>
      </w:r>
    </w:p>
    <w:p w:rsidR="00AB4FA4" w:rsidRPr="00B61EAE" w:rsidRDefault="00B61EAE" w:rsidP="00DB5C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AB4FA4" w:rsidRPr="00095BEA">
        <w:rPr>
          <w:sz w:val="28"/>
          <w:szCs w:val="28"/>
        </w:rPr>
        <w:t>Роспись игрушки начинают после обжига и забеливания (можно воспользоваться водоэмульсионной краской с ПВА) с самой светлой краски, затем более темным цветом.</w:t>
      </w:r>
      <w:r>
        <w:rPr>
          <w:sz w:val="28"/>
          <w:szCs w:val="28"/>
        </w:rPr>
        <w:t xml:space="preserve"> </w:t>
      </w:r>
      <w:r w:rsidR="00AB4FA4" w:rsidRPr="00095BEA">
        <w:rPr>
          <w:sz w:val="28"/>
          <w:szCs w:val="28"/>
        </w:rPr>
        <w:t>При этом важно знать значение цвета.</w:t>
      </w:r>
    </w:p>
    <w:p w:rsidR="00743F5F" w:rsidRPr="00095BEA" w:rsidRDefault="007F4BB8" w:rsidP="00F80D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95BEA">
        <w:rPr>
          <w:rFonts w:eastAsia="Calibri"/>
          <w:sz w:val="28"/>
          <w:szCs w:val="28"/>
          <w:lang w:eastAsia="en-US"/>
        </w:rPr>
        <w:t>В</w:t>
      </w:r>
      <w:r w:rsidR="00743F5F" w:rsidRPr="00095BEA">
        <w:rPr>
          <w:rFonts w:eastAsia="Calibri"/>
          <w:sz w:val="28"/>
          <w:szCs w:val="28"/>
          <w:lang w:eastAsia="en-US"/>
        </w:rPr>
        <w:t>се цвета яркие, нарядные, праздничные – жёлтый, красный, оранжевы</w:t>
      </w:r>
      <w:r w:rsidR="00C250DD">
        <w:rPr>
          <w:rFonts w:eastAsia="Calibri"/>
          <w:sz w:val="28"/>
          <w:szCs w:val="28"/>
          <w:lang w:eastAsia="en-US"/>
        </w:rPr>
        <w:t xml:space="preserve">й, синий, зелёный. Есть немного </w:t>
      </w:r>
      <w:r w:rsidR="00743F5F" w:rsidRPr="00095BEA">
        <w:rPr>
          <w:rFonts w:eastAsia="Calibri"/>
          <w:sz w:val="28"/>
          <w:szCs w:val="28"/>
          <w:lang w:eastAsia="en-US"/>
        </w:rPr>
        <w:t xml:space="preserve">чёрного, но он используется для оформления таких деталей, как носик, глазки, копыта, хвост, грива у лошадки, а у птички для прорисовки глазок и сеточки на крыльях. </w:t>
      </w:r>
    </w:p>
    <w:p w:rsidR="00C250DD" w:rsidRDefault="00AB4FA4" w:rsidP="00F80DEC">
      <w:pPr>
        <w:spacing w:line="360" w:lineRule="auto"/>
        <w:ind w:firstLine="708"/>
        <w:jc w:val="both"/>
        <w:rPr>
          <w:sz w:val="28"/>
          <w:szCs w:val="28"/>
        </w:rPr>
      </w:pPr>
      <w:r w:rsidRPr="00095BEA">
        <w:rPr>
          <w:sz w:val="28"/>
          <w:szCs w:val="28"/>
        </w:rPr>
        <w:t>Зеленый цвет в народном представлении связан с понятием жизни. Символизирует природу, землю, пашню. Белый всегда был связан с понятием нравственной чистоты, правды и добра. Черный</w:t>
      </w:r>
      <w:r w:rsidR="00CC3A9B">
        <w:rPr>
          <w:sz w:val="28"/>
          <w:szCs w:val="28"/>
        </w:rPr>
        <w:t xml:space="preserve"> цвет </w:t>
      </w:r>
      <w:r w:rsidRPr="00095BEA">
        <w:rPr>
          <w:sz w:val="28"/>
          <w:szCs w:val="28"/>
        </w:rPr>
        <w:t xml:space="preserve">говорит о горе, неправде, зле. </w:t>
      </w:r>
    </w:p>
    <w:p w:rsidR="00080956" w:rsidRDefault="00AB4FA4" w:rsidP="00DB5C64">
      <w:pPr>
        <w:spacing w:line="360" w:lineRule="auto"/>
        <w:jc w:val="both"/>
        <w:rPr>
          <w:sz w:val="28"/>
          <w:szCs w:val="28"/>
        </w:rPr>
      </w:pPr>
      <w:r w:rsidRPr="00095BEA">
        <w:rPr>
          <w:sz w:val="28"/>
          <w:szCs w:val="28"/>
        </w:rPr>
        <w:t>Красный цвет не только символ огня</w:t>
      </w:r>
      <w:r w:rsidR="00CC3A9B">
        <w:rPr>
          <w:sz w:val="28"/>
          <w:szCs w:val="28"/>
        </w:rPr>
        <w:t>,</w:t>
      </w:r>
      <w:r w:rsidRPr="00095BEA">
        <w:rPr>
          <w:sz w:val="28"/>
          <w:szCs w:val="28"/>
        </w:rPr>
        <w:t xml:space="preserve"> но и красоты, силы, славы, здоровья. Голубой — цвет неба.</w:t>
      </w:r>
    </w:p>
    <w:p w:rsidR="00080956" w:rsidRDefault="00AB4FA4" w:rsidP="00DB5C64">
      <w:pPr>
        <w:spacing w:line="360" w:lineRule="auto"/>
        <w:jc w:val="both"/>
        <w:rPr>
          <w:sz w:val="28"/>
          <w:szCs w:val="28"/>
        </w:rPr>
      </w:pPr>
      <w:r w:rsidRPr="00095BEA">
        <w:rPr>
          <w:sz w:val="28"/>
          <w:szCs w:val="28"/>
        </w:rPr>
        <w:t xml:space="preserve"> </w:t>
      </w:r>
      <w:r w:rsidR="00080956">
        <w:rPr>
          <w:noProof/>
          <w:sz w:val="28"/>
          <w:szCs w:val="28"/>
        </w:rPr>
        <w:drawing>
          <wp:inline distT="0" distB="0" distL="0" distR="0">
            <wp:extent cx="5905500" cy="381000"/>
            <wp:effectExtent l="19050" t="0" r="0" b="0"/>
            <wp:docPr id="2" name="Рисунок 1" descr="D:\мастер-класс сетевой узел\элементы дымковск.игрушки\eleme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стер-класс сетевой узел\элементы дымковск.игрушки\element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FA4" w:rsidRPr="00095BEA" w:rsidRDefault="00080956" w:rsidP="00DB5C6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05500" cy="257175"/>
            <wp:effectExtent l="19050" t="0" r="0" b="0"/>
            <wp:docPr id="3" name="Рисунок 2" descr="D:\мастер-класс сетевой узел\элементы дымковск.игрушки\elemen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стер-класс сетевой узел\элементы дымковск.игрушки\element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4FA4" w:rsidRPr="00095BEA">
        <w:rPr>
          <w:sz w:val="28"/>
          <w:szCs w:val="28"/>
        </w:rPr>
        <w:br/>
        <w:t xml:space="preserve">В дымковской игрушке характерно использование символики, стремящейся к красоте, правде и здоровой жизни. Все узоры в традиционной дымковской игрушке знаковые, связанные с природой, оберегами. </w:t>
      </w:r>
      <w:r w:rsidR="00AB4FA4" w:rsidRPr="00095BEA">
        <w:rPr>
          <w:sz w:val="28"/>
          <w:szCs w:val="28"/>
        </w:rPr>
        <w:br/>
      </w:r>
      <w:r w:rsidR="00966973" w:rsidRPr="00095BEA">
        <w:rPr>
          <w:noProof/>
          <w:sz w:val="28"/>
          <w:szCs w:val="28"/>
        </w:rPr>
        <w:drawing>
          <wp:inline distT="0" distB="0" distL="0" distR="0">
            <wp:extent cx="5743575" cy="1038225"/>
            <wp:effectExtent l="19050" t="0" r="9525" b="0"/>
            <wp:docPr id="1" name="Рисунок 3" descr="C:\Users\user\Desktop\eleme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element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73" w:rsidRPr="00095BEA" w:rsidRDefault="00966973" w:rsidP="00DB5C64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095BEA">
        <w:rPr>
          <w:noProof/>
          <w:sz w:val="28"/>
          <w:szCs w:val="28"/>
        </w:rPr>
        <w:drawing>
          <wp:inline distT="0" distB="0" distL="0" distR="0">
            <wp:extent cx="5619750" cy="742950"/>
            <wp:effectExtent l="19050" t="0" r="0" b="0"/>
            <wp:docPr id="4" name="Рисунок 4" descr="C:\Users\user\Desktop\elemen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element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075" w:rsidRPr="00095BEA" w:rsidRDefault="00966973" w:rsidP="00DB5C64">
      <w:pPr>
        <w:spacing w:line="360" w:lineRule="auto"/>
        <w:jc w:val="both"/>
        <w:rPr>
          <w:sz w:val="28"/>
          <w:szCs w:val="28"/>
        </w:rPr>
      </w:pPr>
      <w:r w:rsidRPr="00095BEA">
        <w:rPr>
          <w:sz w:val="28"/>
          <w:szCs w:val="28"/>
        </w:rPr>
        <w:t>Есть солярные солнечные знаки, например, круг с пересекаемыми полосками. Лунные — пересечение перпендикулярной и горизонтальной линии с точками внутри четырех образованных от пресечения треугольниках. Точки в круге или чередующиеся точки с кругом — знаки семян и зародышей.</w:t>
      </w:r>
    </w:p>
    <w:p w:rsidR="00966973" w:rsidRPr="00095BEA" w:rsidRDefault="00966973" w:rsidP="00DB5C64">
      <w:pPr>
        <w:spacing w:line="360" w:lineRule="auto"/>
        <w:jc w:val="both"/>
        <w:rPr>
          <w:color w:val="FF0000"/>
          <w:sz w:val="28"/>
          <w:szCs w:val="28"/>
        </w:rPr>
      </w:pPr>
      <w:r w:rsidRPr="00095BEA">
        <w:rPr>
          <w:sz w:val="28"/>
          <w:szCs w:val="28"/>
        </w:rPr>
        <w:lastRenderedPageBreak/>
        <w:br/>
      </w:r>
      <w:r w:rsidRPr="00095BEA">
        <w:rPr>
          <w:noProof/>
          <w:sz w:val="28"/>
          <w:szCs w:val="28"/>
        </w:rPr>
        <w:drawing>
          <wp:inline distT="0" distB="0" distL="0" distR="0">
            <wp:extent cx="5581650" cy="666750"/>
            <wp:effectExtent l="19050" t="0" r="0" b="0"/>
            <wp:docPr id="7" name="Рисунок 5" descr="C:\Users\user\Desktop\elemen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element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73" w:rsidRPr="00095BEA" w:rsidRDefault="00966973" w:rsidP="00DB5C64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095BEA">
        <w:rPr>
          <w:noProof/>
          <w:sz w:val="28"/>
          <w:szCs w:val="28"/>
        </w:rPr>
        <w:drawing>
          <wp:inline distT="0" distB="0" distL="0" distR="0">
            <wp:extent cx="5905500" cy="495300"/>
            <wp:effectExtent l="19050" t="0" r="0" b="0"/>
            <wp:docPr id="10" name="Рисунок 6" descr="C:\Users\user\Desktop\elemen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user\Desktop\element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73" w:rsidRPr="00095BEA" w:rsidRDefault="00966973" w:rsidP="00DB5C64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095BEA">
        <w:rPr>
          <w:noProof/>
          <w:sz w:val="28"/>
          <w:szCs w:val="28"/>
        </w:rPr>
        <w:drawing>
          <wp:inline distT="0" distB="0" distL="0" distR="0">
            <wp:extent cx="5905500" cy="381000"/>
            <wp:effectExtent l="19050" t="0" r="0" b="0"/>
            <wp:docPr id="13" name="Рисунок 7" descr="C:\Users\user\Desktop\elemen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user\Desktop\element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075" w:rsidRPr="00095BEA" w:rsidRDefault="00050075" w:rsidP="00CC3A9B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C250DD" w:rsidRDefault="00966973" w:rsidP="00DB5C64">
      <w:pPr>
        <w:spacing w:line="360" w:lineRule="auto"/>
        <w:jc w:val="both"/>
        <w:rPr>
          <w:sz w:val="28"/>
          <w:szCs w:val="28"/>
        </w:rPr>
      </w:pPr>
      <w:r w:rsidRPr="00095BEA">
        <w:rPr>
          <w:sz w:val="28"/>
          <w:szCs w:val="28"/>
        </w:rPr>
        <w:t xml:space="preserve">Знак плодородия — ромб. Небо с облаками — прямая линия и сверху волнообразная, </w:t>
      </w:r>
      <w:r w:rsidR="00CC3A9B">
        <w:rPr>
          <w:sz w:val="28"/>
          <w:szCs w:val="28"/>
        </w:rPr>
        <w:t>если небо дождевое, с каплями, т</w:t>
      </w:r>
      <w:r w:rsidRPr="00095BEA">
        <w:rPr>
          <w:sz w:val="28"/>
          <w:szCs w:val="28"/>
        </w:rPr>
        <w:t xml:space="preserve">о между двух прямых линий чередование точек с равным интервалом. Мать земля сыра и зерна в ней — две линии параллельные, а внутри волнообразная с точками по обе стороны в </w:t>
      </w:r>
    </w:p>
    <w:p w:rsidR="00743F5F" w:rsidRPr="00095BEA" w:rsidRDefault="00966973" w:rsidP="00DB5C64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095BEA">
        <w:rPr>
          <w:sz w:val="28"/>
          <w:szCs w:val="28"/>
        </w:rPr>
        <w:t>углублениях. Используются всевозможные растительные знаки — ростки, зерна, листики, ягодки, цветочки и знаки с пожеланием блага.</w:t>
      </w:r>
      <w:r w:rsidR="00B61EAE">
        <w:rPr>
          <w:rFonts w:eastAsia="Calibri"/>
          <w:sz w:val="28"/>
          <w:szCs w:val="28"/>
          <w:lang w:eastAsia="en-US"/>
        </w:rPr>
        <w:t xml:space="preserve">           </w:t>
      </w:r>
      <w:r w:rsidR="007F4BB8" w:rsidRPr="00095BEA">
        <w:rPr>
          <w:rFonts w:eastAsia="Calibri"/>
          <w:sz w:val="28"/>
          <w:szCs w:val="28"/>
          <w:lang w:eastAsia="en-US"/>
        </w:rPr>
        <w:t>Далее участники мастер-класса приступают к творчеству, а педагог-мастер напоминает, что</w:t>
      </w:r>
      <w:r w:rsidR="00F80DEC">
        <w:rPr>
          <w:rFonts w:eastAsia="Calibri"/>
          <w:sz w:val="28"/>
          <w:szCs w:val="28"/>
          <w:lang w:eastAsia="en-US"/>
        </w:rPr>
        <w:t xml:space="preserve"> </w:t>
      </w:r>
      <w:r w:rsidR="00743F5F" w:rsidRPr="00095BEA">
        <w:rPr>
          <w:rFonts w:eastAsia="Calibri"/>
          <w:sz w:val="28"/>
          <w:szCs w:val="28"/>
          <w:lang w:eastAsia="en-US"/>
        </w:rPr>
        <w:t xml:space="preserve">сначала тонкой кисточкой и чёрной краской аккуратно закрашивают у лошадки нос, копыта, хвост, гриву, а </w:t>
      </w:r>
      <w:r w:rsidR="007F4BB8" w:rsidRPr="00095BEA">
        <w:rPr>
          <w:rFonts w:eastAsia="Calibri"/>
          <w:sz w:val="28"/>
          <w:szCs w:val="28"/>
          <w:lang w:eastAsia="en-US"/>
        </w:rPr>
        <w:t>кончиком кисти – рисуют глаза; у</w:t>
      </w:r>
      <w:r w:rsidR="00743F5F" w:rsidRPr="00095BEA">
        <w:rPr>
          <w:rFonts w:eastAsia="Calibri"/>
          <w:sz w:val="28"/>
          <w:szCs w:val="28"/>
          <w:lang w:eastAsia="en-US"/>
        </w:rPr>
        <w:t xml:space="preserve"> птички</w:t>
      </w:r>
      <w:r w:rsidR="007F4BB8" w:rsidRPr="00095BEA">
        <w:rPr>
          <w:rFonts w:eastAsia="Calibri"/>
          <w:sz w:val="28"/>
          <w:szCs w:val="28"/>
          <w:lang w:eastAsia="en-US"/>
        </w:rPr>
        <w:t xml:space="preserve"> и уточки</w:t>
      </w:r>
      <w:r w:rsidR="00743F5F" w:rsidRPr="00095BEA">
        <w:rPr>
          <w:rFonts w:eastAsia="Calibri"/>
          <w:sz w:val="28"/>
          <w:szCs w:val="28"/>
          <w:lang w:eastAsia="en-US"/>
        </w:rPr>
        <w:t xml:space="preserve"> – сначала тонкой кистью и красной краской оформляют клюв, затем чёрной краской рисуют глазки. Затем кисточку хорошо промывают и начинают изображать узор, располагая по всей фигуре.</w:t>
      </w:r>
    </w:p>
    <w:p w:rsidR="00743F5F" w:rsidRPr="00095BEA" w:rsidRDefault="007F4BB8" w:rsidP="00DB5C64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095BEA">
        <w:rPr>
          <w:rFonts w:eastAsia="Calibri"/>
          <w:sz w:val="28"/>
          <w:szCs w:val="28"/>
          <w:lang w:eastAsia="en-US"/>
        </w:rPr>
        <w:t>На протяжении всего мероприятия</w:t>
      </w:r>
      <w:r w:rsidR="00743F5F" w:rsidRPr="00095BEA">
        <w:rPr>
          <w:rFonts w:eastAsia="Calibri"/>
          <w:sz w:val="28"/>
          <w:szCs w:val="28"/>
          <w:lang w:eastAsia="en-US"/>
        </w:rPr>
        <w:t xml:space="preserve"> педагог</w:t>
      </w:r>
      <w:r w:rsidRPr="00095BEA">
        <w:rPr>
          <w:rFonts w:eastAsia="Calibri"/>
          <w:sz w:val="28"/>
          <w:szCs w:val="28"/>
          <w:lang w:eastAsia="en-US"/>
        </w:rPr>
        <w:t>-мастер</w:t>
      </w:r>
      <w:r w:rsidR="00743F5F" w:rsidRPr="00095BEA">
        <w:rPr>
          <w:rFonts w:eastAsia="Calibri"/>
          <w:sz w:val="28"/>
          <w:szCs w:val="28"/>
          <w:lang w:eastAsia="en-US"/>
        </w:rPr>
        <w:t xml:space="preserve"> оказывает помощь, если это необ</w:t>
      </w:r>
      <w:r w:rsidRPr="00095BEA">
        <w:rPr>
          <w:rFonts w:eastAsia="Calibri"/>
          <w:sz w:val="28"/>
          <w:szCs w:val="28"/>
          <w:lang w:eastAsia="en-US"/>
        </w:rPr>
        <w:t>ходимо.</w:t>
      </w:r>
    </w:p>
    <w:p w:rsidR="007F4BB8" w:rsidRPr="00095BEA" w:rsidRDefault="00237AD0" w:rsidP="00F80D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95BEA">
        <w:rPr>
          <w:rFonts w:eastAsia="Calibri"/>
          <w:sz w:val="28"/>
          <w:szCs w:val="28"/>
          <w:lang w:eastAsia="en-US"/>
        </w:rPr>
        <w:t>Сейчас я вам предлагаю внимательно рассмотреть свои работы и рассказать о своей игрушке.</w:t>
      </w:r>
    </w:p>
    <w:p w:rsidR="00237AD0" w:rsidRPr="00095BEA" w:rsidRDefault="00237AD0" w:rsidP="00DB5C64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095BEA">
        <w:rPr>
          <w:rFonts w:eastAsia="Calibri"/>
          <w:sz w:val="28"/>
          <w:szCs w:val="28"/>
          <w:lang w:eastAsia="en-US"/>
        </w:rPr>
        <w:t>Участники мастер-класса презентуют свои работы.</w:t>
      </w:r>
    </w:p>
    <w:p w:rsidR="00095BEA" w:rsidRDefault="00237AD0" w:rsidP="00095BE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095BEA">
        <w:rPr>
          <w:rFonts w:eastAsia="Calibri"/>
          <w:sz w:val="28"/>
          <w:szCs w:val="28"/>
          <w:lang w:eastAsia="en-US"/>
        </w:rPr>
        <w:t>Мастер-класс закончен. Всем большое спасибо!</w:t>
      </w:r>
    </w:p>
    <w:p w:rsidR="00095BEA" w:rsidRDefault="00095BEA" w:rsidP="00095BEA">
      <w:pPr>
        <w:spacing w:line="360" w:lineRule="auto"/>
        <w:jc w:val="center"/>
        <w:rPr>
          <w:rFonts w:eastAsia="Calibri"/>
          <w:lang w:eastAsia="en-US"/>
        </w:rPr>
      </w:pPr>
    </w:p>
    <w:p w:rsidR="00CC3A9B" w:rsidRDefault="00CC3A9B" w:rsidP="00CC3A9B">
      <w:pPr>
        <w:spacing w:line="360" w:lineRule="auto"/>
        <w:rPr>
          <w:rFonts w:eastAsia="Calibri"/>
          <w:lang w:eastAsia="en-US"/>
        </w:rPr>
      </w:pPr>
    </w:p>
    <w:p w:rsidR="00C312AB" w:rsidRDefault="00C312AB" w:rsidP="00163F0B">
      <w:pPr>
        <w:jc w:val="both"/>
      </w:pPr>
    </w:p>
    <w:p w:rsidR="007D45C5" w:rsidRPr="007D45C5" w:rsidRDefault="007D45C5"/>
    <w:sectPr w:rsidR="007D45C5" w:rsidRPr="007D45C5" w:rsidSect="00454AA1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D36F1"/>
    <w:multiLevelType w:val="hybridMultilevel"/>
    <w:tmpl w:val="38A0B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F31D3"/>
    <w:multiLevelType w:val="hybridMultilevel"/>
    <w:tmpl w:val="35487A80"/>
    <w:lvl w:ilvl="0" w:tplc="2760E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525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C28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B81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1AC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3AE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BA7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246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301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3DF519E"/>
    <w:multiLevelType w:val="hybridMultilevel"/>
    <w:tmpl w:val="A594C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5C5"/>
    <w:rsid w:val="00050075"/>
    <w:rsid w:val="00080956"/>
    <w:rsid w:val="00095BEA"/>
    <w:rsid w:val="00163F0B"/>
    <w:rsid w:val="001E0161"/>
    <w:rsid w:val="002218D2"/>
    <w:rsid w:val="00237AD0"/>
    <w:rsid w:val="0031441F"/>
    <w:rsid w:val="00316B1D"/>
    <w:rsid w:val="00330CF9"/>
    <w:rsid w:val="003D1A29"/>
    <w:rsid w:val="003D5795"/>
    <w:rsid w:val="003E3D63"/>
    <w:rsid w:val="00454AA1"/>
    <w:rsid w:val="00566CD2"/>
    <w:rsid w:val="005852BA"/>
    <w:rsid w:val="005B016D"/>
    <w:rsid w:val="005D0DFF"/>
    <w:rsid w:val="006F6264"/>
    <w:rsid w:val="007063F8"/>
    <w:rsid w:val="00743F5F"/>
    <w:rsid w:val="007D45C5"/>
    <w:rsid w:val="007F4BB8"/>
    <w:rsid w:val="00801756"/>
    <w:rsid w:val="00823129"/>
    <w:rsid w:val="008C61E2"/>
    <w:rsid w:val="0093259D"/>
    <w:rsid w:val="009535FC"/>
    <w:rsid w:val="00966973"/>
    <w:rsid w:val="00A26AD2"/>
    <w:rsid w:val="00A618E1"/>
    <w:rsid w:val="00A7479C"/>
    <w:rsid w:val="00A965E5"/>
    <w:rsid w:val="00AB4FA4"/>
    <w:rsid w:val="00AC4848"/>
    <w:rsid w:val="00AE5B08"/>
    <w:rsid w:val="00B14ED2"/>
    <w:rsid w:val="00B30C87"/>
    <w:rsid w:val="00B57E6E"/>
    <w:rsid w:val="00B61EAE"/>
    <w:rsid w:val="00BF489C"/>
    <w:rsid w:val="00C038F3"/>
    <w:rsid w:val="00C250DD"/>
    <w:rsid w:val="00C312AB"/>
    <w:rsid w:val="00C66B07"/>
    <w:rsid w:val="00CC3A9B"/>
    <w:rsid w:val="00CC7716"/>
    <w:rsid w:val="00D537E7"/>
    <w:rsid w:val="00DA6913"/>
    <w:rsid w:val="00DB0C89"/>
    <w:rsid w:val="00DB5C64"/>
    <w:rsid w:val="00DC64DC"/>
    <w:rsid w:val="00E251D8"/>
    <w:rsid w:val="00E50B7F"/>
    <w:rsid w:val="00EA68CF"/>
    <w:rsid w:val="00F413D1"/>
    <w:rsid w:val="00F60A1A"/>
    <w:rsid w:val="00F80AFF"/>
    <w:rsid w:val="00F80DEC"/>
    <w:rsid w:val="00FB7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33EA"/>
  <w15:docId w15:val="{DBC35246-81A0-4FFA-A23D-193A58CF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45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48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5D0DF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DA69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691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3">
    <w:name w:val="c3"/>
    <w:basedOn w:val="a"/>
    <w:rsid w:val="00A26AD2"/>
    <w:pPr>
      <w:spacing w:before="100" w:beforeAutospacing="1" w:after="100" w:afterAutospacing="1"/>
    </w:pPr>
  </w:style>
  <w:style w:type="character" w:customStyle="1" w:styleId="c0">
    <w:name w:val="c0"/>
    <w:basedOn w:val="a0"/>
    <w:rsid w:val="00CC7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08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3B0D8-39E7-48CD-AE8B-F0706AAB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Кужеватова</cp:lastModifiedBy>
  <cp:revision>20</cp:revision>
  <cp:lastPrinted>2016-12-08T21:09:00Z</cp:lastPrinted>
  <dcterms:created xsi:type="dcterms:W3CDTF">2016-11-21T00:07:00Z</dcterms:created>
  <dcterms:modified xsi:type="dcterms:W3CDTF">2021-01-09T14:23:00Z</dcterms:modified>
</cp:coreProperties>
</file>