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A0AFB" w14:textId="77777777" w:rsidR="009442EF" w:rsidRPr="009442EF" w:rsidRDefault="009442EF" w:rsidP="009442E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442EF">
        <w:rPr>
          <w:rFonts w:ascii="Times New Roman" w:hAnsi="Times New Roman" w:cs="Times New Roman"/>
          <w:b/>
          <w:bCs/>
          <w:sz w:val="32"/>
          <w:szCs w:val="28"/>
        </w:rPr>
        <w:t>Перспективное планирование по формированию основ гражданско-патриотической позиции детей старшего дошкольного возраста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3"/>
        <w:gridCol w:w="2998"/>
        <w:gridCol w:w="3213"/>
        <w:gridCol w:w="4210"/>
        <w:gridCol w:w="2776"/>
      </w:tblGrid>
      <w:tr w:rsidR="009442EF" w:rsidRPr="009442EF" w14:paraId="0BB44937" w14:textId="77777777" w:rsidTr="009442EF">
        <w:trPr>
          <w:tblHeader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D42695" w14:textId="77777777" w:rsidR="009442EF" w:rsidRPr="009442EF" w:rsidRDefault="009442EF" w:rsidP="009442E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442EF">
              <w:rPr>
                <w:rFonts w:ascii="Times New Roman" w:hAnsi="Times New Roman" w:cs="Times New Roman"/>
                <w:b/>
                <w:sz w:val="28"/>
                <w:szCs w:val="24"/>
              </w:rPr>
              <w:t>Месяц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D8E770" w14:textId="77777777" w:rsidR="009442EF" w:rsidRPr="009442EF" w:rsidRDefault="009442EF" w:rsidP="009442E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442EF">
              <w:rPr>
                <w:rFonts w:ascii="Times New Roman" w:hAnsi="Times New Roman" w:cs="Times New Roman"/>
                <w:b/>
                <w:sz w:val="28"/>
                <w:szCs w:val="24"/>
              </w:rPr>
              <w:t>Тема проекта / Этап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338E33" w14:textId="77777777" w:rsidR="009442EF" w:rsidRPr="009442EF" w:rsidRDefault="009442EF" w:rsidP="009442E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442EF">
              <w:rPr>
                <w:rFonts w:ascii="Times New Roman" w:hAnsi="Times New Roman" w:cs="Times New Roman"/>
                <w:b/>
                <w:sz w:val="28"/>
                <w:szCs w:val="24"/>
              </w:rPr>
              <w:t>Цель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E3248C" w14:textId="77777777" w:rsidR="009442EF" w:rsidRPr="009442EF" w:rsidRDefault="009442EF" w:rsidP="009442E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442EF">
              <w:rPr>
                <w:rFonts w:ascii="Times New Roman" w:hAnsi="Times New Roman" w:cs="Times New Roman"/>
                <w:b/>
                <w:sz w:val="28"/>
                <w:szCs w:val="24"/>
              </w:rPr>
              <w:t>Виды и формы деятельности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FE0FE2" w14:textId="77777777" w:rsidR="009442EF" w:rsidRPr="009442EF" w:rsidRDefault="009442EF" w:rsidP="009442E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442EF">
              <w:rPr>
                <w:rFonts w:ascii="Times New Roman" w:hAnsi="Times New Roman" w:cs="Times New Roman"/>
                <w:b/>
                <w:sz w:val="28"/>
                <w:szCs w:val="24"/>
              </w:rPr>
              <w:t>Работа с родителями</w:t>
            </w:r>
          </w:p>
        </w:tc>
      </w:tr>
      <w:tr w:rsidR="009442EF" w:rsidRPr="009442EF" w14:paraId="13A98B17" w14:textId="77777777" w:rsidTr="009442EF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697D0D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EF2CCB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«Мой город: прошлое и настоящее»</w:t>
            </w:r>
            <w:r w:rsidRPr="009442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42E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(Подготовительный этап)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96561E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Выявление начальных знаний о родном городе, мотивация к изучению его истории.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7285BB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Диагностика детей (начало года). Беседа «Что мы знаем о Нижнем Новгороде?». Рассматривание фотографий и иллюстраций с видами города. Чтение стихов о Нижнем Новгороде. Сбор материалов для интерактивной книги «Все начинается с Родины».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811FB1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Анкетирование «Знаю ли я свой город?». Консультация «Куда пойти с ребенком в выходной: музеи, театры, парки». Привлечение к сбору материалов и фотографий для проекта.</w:t>
            </w:r>
          </w:p>
        </w:tc>
      </w:tr>
      <w:tr w:rsidR="009442EF" w:rsidRPr="009442EF" w14:paraId="08A04542" w14:textId="77777777" w:rsidTr="009442EF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49B743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08713D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«Мой город: прошлое и настоящее»</w:t>
            </w:r>
            <w:r w:rsidRPr="009442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42E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(Основной этап)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ECFA37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Формирование целостного представления о родном городе через знакомство с его историей, архитектурой и знаменитыми людьми.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47EDA3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 xml:space="preserve">Краеведческие беседы: «История города», «Нижегородский Кремль — сердце города», «Нижегородская ярмарка». Конструирование «Нижегородский Кремль». Рассматривание картин, открыток, альбомов по теме </w:t>
            </w:r>
            <w:r w:rsidRPr="00944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«Мой край родной». Дидактические игры «Достопримечательности Нижнего Новгорода», «Чем богат наш край».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74885D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Привлечение к созданию видеорепортажа «С чего начинается Родина». Консультация «Культурно-</w:t>
            </w:r>
            <w:r w:rsidRPr="00944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историческое наследие города».</w:t>
            </w:r>
          </w:p>
        </w:tc>
      </w:tr>
      <w:tr w:rsidR="009442EF" w:rsidRPr="009442EF" w14:paraId="6B296948" w14:textId="77777777" w:rsidTr="009442EF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8DB6EB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AF02DA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«Мой город: прошлое и настоящее»</w:t>
            </w:r>
            <w:r w:rsidRPr="009442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42E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(Заключительный этап)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0D48D9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Обобщение знаний о городе, создание совместного продукта, демонстрация результатов.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B09CFF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 xml:space="preserve">Целевая прогулка на Нижегородскую Ярмарку, экскурсия к </w:t>
            </w:r>
            <w:proofErr w:type="spellStart"/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Староярмарочному</w:t>
            </w:r>
            <w:proofErr w:type="spellEnd"/>
            <w:r w:rsidRPr="009442EF">
              <w:rPr>
                <w:rFonts w:ascii="Times New Roman" w:hAnsi="Times New Roman" w:cs="Times New Roman"/>
                <w:sz w:val="28"/>
                <w:szCs w:val="28"/>
              </w:rPr>
              <w:t xml:space="preserve"> собору. Выход в библиотеку им. А. Гайдара по теме «Край родной». Творческая деятельность «Любимое место в городе». Оформление интерактивной книги «Все начинается с Родины». Участие в конкурсах «Зимний Нижний».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83DFB0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Создание фоторепортажа «Наш семейный выходной». Итоговое мероприятие — презентация интерактивной книги с участием семей.</w:t>
            </w:r>
          </w:p>
        </w:tc>
      </w:tr>
      <w:tr w:rsidR="009442EF" w:rsidRPr="009442EF" w14:paraId="30CB9DB4" w14:textId="77777777" w:rsidTr="009442EF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B8E339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F1C320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«Широка страна моя родная»</w:t>
            </w:r>
            <w:r w:rsidRPr="009442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42E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(Подготовительный этап)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D745B1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Расширение представлений о России как большой </w:t>
            </w:r>
            <w:r w:rsidRPr="00944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многонациональной стране, воспитание уважения к ее символам.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997171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 «Россия на карте мира», «Символы России (флаг, герб, гимн)». Слушание </w:t>
            </w:r>
            <w:r w:rsidRPr="00944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гимна России. Чтение стихов о Родине. Рассматривание иллюстраций «Народы России». Настольная игра «Собери флаг России». Творческая деятельность «Флаг России».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A1C33C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Оформление папки-передвижки «С любовью к Родине». </w:t>
            </w:r>
            <w:r w:rsidRPr="00944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«Расскажем детям о России».</w:t>
            </w:r>
          </w:p>
        </w:tc>
      </w:tr>
      <w:tr w:rsidR="009442EF" w:rsidRPr="009442EF" w14:paraId="63F8E341" w14:textId="77777777" w:rsidTr="009442EF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6DD21E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228691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«Широка страна моя родная»</w:t>
            </w:r>
            <w:r w:rsidRPr="009442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42E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(Основной этап)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912EF6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Знакомство с культурным разнообразием, традициями и обычаями народов России.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C35560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Беседы: «Наш общий дом», «Народы разные — семья одна», «Народные праздники и традиции». Выход в библиотеку им. А. Гайдара «Просторы родины». Чтение и театрализованная деятельность по сказкам народов России. Дидактические игры «Народы России: костюмы и символы», «Найди пару: народная сказка и её герои».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AF450D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Анкетирование «Патриотическое воспитание в семье». Создание папки-передвижки «История, которую мы должны знать».</w:t>
            </w:r>
          </w:p>
        </w:tc>
      </w:tr>
      <w:tr w:rsidR="009442EF" w:rsidRPr="009442EF" w14:paraId="091EB70D" w14:textId="77777777" w:rsidTr="009442EF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332527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2542A0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«Широка страна моя родная»</w:t>
            </w:r>
            <w:r w:rsidRPr="009442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42E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(Заключительный этап)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79DED4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Закрепление представлений о единстве и многообразии России, создание коллективных работ.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66114E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Праздник «День народного единства». Творческая деятельность «Мы единая страна» (коллективная работа). Создание мини-музея «Русская изба» (оформление уголка). Разучивание стихов и песен о России. Викторина «Знатоки России».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B2B035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Выставка литературы на тему «Народные традиции». Итоговое мероприятие — презентация мини-музея и коллективной работы.</w:t>
            </w:r>
          </w:p>
        </w:tc>
      </w:tr>
      <w:tr w:rsidR="009442EF" w:rsidRPr="009442EF" w14:paraId="5680FF57" w14:textId="77777777" w:rsidTr="009442EF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61205F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23D49E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«Герои рядом с нами»</w:t>
            </w:r>
            <w:r w:rsidRPr="009442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42E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(Подготовительный этап)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A0B832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Формирование первоначальных представлений о героизме и защитниках, воспитание уважения к членам своей семьи.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C72750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Беседы: «Защитники Отечества», «Кто такие герои?», «Мой папа — защитник». Рассматривание иллюстраций «Рода войск». Оформление плаката «Наши папы — бравые солдаты» (с рассказами детей по фотографиям). Творческая деятельность «Подарок для папы».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3BF709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Привлечение пап к созданию плаката. Физкультурный досуг «Российской армии привет». Консультация «Как воспитать маленького патриота».</w:t>
            </w:r>
          </w:p>
        </w:tc>
      </w:tr>
      <w:tr w:rsidR="009442EF" w:rsidRPr="009442EF" w14:paraId="7911AC80" w14:textId="77777777" w:rsidTr="009442EF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D09C1A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014FB6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«Герои рядом с нами»</w:t>
            </w:r>
            <w:r w:rsidRPr="009442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42E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(Основной этап)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5BD0C8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Расширение знаний о героическом прошлом страны (ВОВ) и формирование чувства сопричастности к истории своей семьи.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65766E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 xml:space="preserve">Беседы: «Великая Отечественная война», «Блокадный хлеб», «Дети-герои». Чтение художественной литературы: В. Драгунский «Арбузный переулок», Л. Кассиль «Твои защитники», М. </w:t>
            </w:r>
            <w:proofErr w:type="spellStart"/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Лободин</w:t>
            </w:r>
            <w:proofErr w:type="spellEnd"/>
            <w:r w:rsidRPr="009442EF">
              <w:rPr>
                <w:rFonts w:ascii="Times New Roman" w:hAnsi="Times New Roman" w:cs="Times New Roman"/>
                <w:sz w:val="28"/>
                <w:szCs w:val="28"/>
              </w:rPr>
              <w:t xml:space="preserve"> «Кусочек блокадного хлеба». Экскурсия к памятнику, посвященному солдатам, погибшим в годы ВОВ. Выход в библиотеку им. А. Гайдара «Победный май».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7D1169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Буклет «Как рассказать ребёнку о войне». Совместный сбор информации для «Книги Памяти».</w:t>
            </w:r>
          </w:p>
        </w:tc>
      </w:tr>
      <w:tr w:rsidR="009442EF" w:rsidRPr="009442EF" w14:paraId="5AD85341" w14:textId="77777777" w:rsidTr="009442EF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13B604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3A99B0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«Герои рядом с нами»</w:t>
            </w:r>
            <w:r w:rsidRPr="009442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42E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(Заключительный этап)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26AD6F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>Воспитание чувства благодарности и уважения к ветеранам, закрепление представлений о героизме.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D85384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деятельность «Этот День Победы». Тематические рисунки и поделки к 9 мая. Праздник «День Победы». Участие в акции «Бессмертный полк» (в формате ДОО). Оформление «Книги Памяти» (продукт </w:t>
            </w:r>
            <w:r w:rsidRPr="00944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проекта). Видеопоздравление ветеранам. Итоговая диагностика.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08C0C7" w14:textId="77777777" w:rsidR="009442EF" w:rsidRPr="009442EF" w:rsidRDefault="009442EF" w:rsidP="0094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Привлечение к участию в празднике и акции «Бессмертный полк». Итоговое мероприятие — презентация «Книги Памяти».</w:t>
            </w:r>
          </w:p>
        </w:tc>
      </w:tr>
    </w:tbl>
    <w:p w14:paraId="79797F91" w14:textId="77777777" w:rsidR="00036A3A" w:rsidRPr="009442EF" w:rsidRDefault="00036A3A">
      <w:pPr>
        <w:rPr>
          <w:rFonts w:ascii="Times New Roman" w:hAnsi="Times New Roman" w:cs="Times New Roman"/>
          <w:sz w:val="28"/>
          <w:szCs w:val="28"/>
        </w:rPr>
      </w:pPr>
    </w:p>
    <w:sectPr w:rsidR="00036A3A" w:rsidRPr="009442EF" w:rsidSect="00036A3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927D4"/>
    <w:multiLevelType w:val="hybridMultilevel"/>
    <w:tmpl w:val="64463EC0"/>
    <w:lvl w:ilvl="0" w:tplc="9BF80A8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4E5FA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CE4F9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CFA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5C81C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7CDA1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E8AA6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56CC2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E037C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444"/>
    <w:rsid w:val="00016C95"/>
    <w:rsid w:val="00036A3A"/>
    <w:rsid w:val="00111958"/>
    <w:rsid w:val="002B28E8"/>
    <w:rsid w:val="003B26C8"/>
    <w:rsid w:val="004A18D0"/>
    <w:rsid w:val="005E04E8"/>
    <w:rsid w:val="007A5CEE"/>
    <w:rsid w:val="007B0E5D"/>
    <w:rsid w:val="007E4D8C"/>
    <w:rsid w:val="0081260E"/>
    <w:rsid w:val="00886CE0"/>
    <w:rsid w:val="009442EF"/>
    <w:rsid w:val="00A21C11"/>
    <w:rsid w:val="00A513BC"/>
    <w:rsid w:val="00AC6DD4"/>
    <w:rsid w:val="00AF3DAE"/>
    <w:rsid w:val="00B436BB"/>
    <w:rsid w:val="00B76A99"/>
    <w:rsid w:val="00BF73CA"/>
    <w:rsid w:val="00C07298"/>
    <w:rsid w:val="00D4208E"/>
    <w:rsid w:val="00D573EC"/>
    <w:rsid w:val="00D614D2"/>
    <w:rsid w:val="00D725A3"/>
    <w:rsid w:val="00D829B1"/>
    <w:rsid w:val="00DF1444"/>
    <w:rsid w:val="00EB750F"/>
    <w:rsid w:val="00FF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C3FF"/>
  <w15:chartTrackingRefBased/>
  <w15:docId w15:val="{338C4D04-63E0-46ED-9709-40B52323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B0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19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89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0539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7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88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1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detskiysad54@outlook.com</dc:creator>
  <cp:keywords/>
  <dc:description/>
  <cp:lastModifiedBy>Ксения</cp:lastModifiedBy>
  <cp:revision>16</cp:revision>
  <dcterms:created xsi:type="dcterms:W3CDTF">2025-03-09T09:02:00Z</dcterms:created>
  <dcterms:modified xsi:type="dcterms:W3CDTF">2026-02-19T07:44:00Z</dcterms:modified>
</cp:coreProperties>
</file>